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left"/>
        <w:rPr>
          <w:rFonts w:ascii="Calibri" w:hAnsi="Calibri" w:asciiTheme="minorHAnsi" w:hAnsiTheme="minorHAnsi"/>
          <w:sz w:val="28"/>
          <w:szCs w:val="28"/>
        </w:rPr>
      </w:pPr>
      <w:r>
        <w:rPr>
          <w:rFonts w:ascii="Calibri" w:hAnsi="Calibri" w:asciiTheme="minorHAnsi" w:hAnsiTheme="minorHAnsi"/>
          <w:sz w:val="28"/>
          <w:szCs w:val="28"/>
        </w:rPr>
        <w:t xml:space="preserve">         </w:t>
      </w:r>
      <w:r>
        <w:rPr>
          <w:rFonts w:ascii="Calibri" w:hAnsi="Calibri" w:asciiTheme="minorHAnsi" w:hAnsiTheme="minorHAnsi"/>
          <w:sz w:val="28"/>
          <w:szCs w:val="28"/>
        </w:rPr>
        <w:t>Cornerstone: January 19, 2019 Prayer Meeting -Tommy Reynolds</w:t>
      </w:r>
    </w:p>
    <w:p>
      <w:pPr>
        <w:pStyle w:val="Normal"/>
        <w:rPr>
          <w:rFonts w:ascii="Calibri" w:hAnsi="Calibri" w:asciiTheme="minorHAnsi" w:hAnsiTheme="minorHAnsi"/>
          <w:sz w:val="28"/>
          <w:szCs w:val="28"/>
        </w:rPr>
      </w:pPr>
      <w:r>
        <w:rPr>
          <w:rFonts w:ascii="Calibri" w:hAnsi="Calibri" w:asciiTheme="minorHAnsi" w:hAnsiTheme="minorHAnsi"/>
          <w:sz w:val="28"/>
          <w:szCs w:val="28"/>
        </w:rPr>
        <w:tab/>
      </w:r>
    </w:p>
    <w:p>
      <w:pPr>
        <w:pStyle w:val="Normal"/>
        <w:rPr>
          <w:rFonts w:ascii="Calibri" w:hAnsi="Calibri" w:asciiTheme="minorHAnsi" w:hAnsiTheme="minorHAnsi"/>
          <w:b/>
          <w:b/>
          <w:sz w:val="28"/>
          <w:szCs w:val="28"/>
        </w:rPr>
      </w:pPr>
      <w:r>
        <w:rPr>
          <w:rFonts w:ascii="Calibri" w:hAnsi="Calibri" w:asciiTheme="minorHAnsi" w:hAnsiTheme="minorHAnsi"/>
          <w:sz w:val="28"/>
          <w:szCs w:val="28"/>
        </w:rPr>
        <w:tab/>
        <w:tab/>
        <w:tab/>
        <w:t xml:space="preserve">             </w:t>
      </w:r>
      <w:r>
        <w:rPr>
          <w:rFonts w:ascii="Calibri" w:hAnsi="Calibri" w:asciiTheme="minorHAnsi" w:hAnsiTheme="minorHAnsi"/>
          <w:b/>
          <w:sz w:val="28"/>
          <w:szCs w:val="28"/>
        </w:rPr>
        <w:t>The Example of Mary</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Calibri" w:hAnsi="Calibri" w:asciiTheme="minorHAnsi" w:hAnsiTheme="minorHAnsi"/>
          <w:sz w:val="28"/>
          <w:szCs w:val="28"/>
        </w:rPr>
        <w:t>Leader:  In the name of the Father, and of the Son, and of the Holy Spirit.</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b/>
          <w:b/>
          <w:sz w:val="28"/>
          <w:szCs w:val="28"/>
        </w:rPr>
      </w:pPr>
      <w:r>
        <w:rPr>
          <w:rFonts w:ascii="Calibri" w:hAnsi="Calibri" w:asciiTheme="minorHAnsi" w:hAnsiTheme="minorHAnsi"/>
          <w:b/>
          <w:sz w:val="28"/>
          <w:szCs w:val="28"/>
        </w:rPr>
        <w:t>All:  Amen.</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Calibri" w:hAnsi="Calibri" w:asciiTheme="minorHAnsi" w:hAnsiTheme="minorHAnsi"/>
          <w:sz w:val="28"/>
          <w:szCs w:val="28"/>
        </w:rPr>
        <w:t>(Observe a period of silence, allowing our minds to become clear and our hearts to become open)</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Heading1"/>
        <w:jc w:val="center"/>
        <w:rPr>
          <w:rFonts w:ascii="Calibri" w:hAnsi="Calibri" w:asciiTheme="minorHAnsi" w:hAnsiTheme="minorHAnsi"/>
          <w:sz w:val="28"/>
          <w:szCs w:val="28"/>
          <w:u w:val="single"/>
        </w:rPr>
      </w:pPr>
      <w:r>
        <w:rPr>
          <w:rFonts w:ascii="Calibri" w:hAnsi="Calibri" w:asciiTheme="minorHAnsi" w:hAnsiTheme="minorHAnsi"/>
          <w:sz w:val="28"/>
          <w:szCs w:val="28"/>
          <w:u w:val="single"/>
        </w:rPr>
        <w:t>Opening Prayer</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Web"/>
        <w:spacing w:lineRule="atLeast" w:line="428"/>
        <w:rPr>
          <w:rFonts w:ascii="Calibri" w:hAnsi="Calibri" w:asciiTheme="minorHAnsi" w:hAnsiTheme="minorHAnsi"/>
          <w:sz w:val="28"/>
          <w:szCs w:val="28"/>
        </w:rPr>
      </w:pPr>
      <w:r>
        <w:rPr>
          <w:rFonts w:ascii="Calibri" w:hAnsi="Calibri" w:asciiTheme="minorHAnsi" w:hAnsiTheme="minorHAnsi"/>
          <w:b/>
          <w:sz w:val="28"/>
          <w:szCs w:val="28"/>
        </w:rPr>
        <w:t>Leader</w:t>
      </w:r>
      <w:r>
        <w:rPr>
          <w:rFonts w:ascii="Calibri" w:hAnsi="Calibri" w:asciiTheme="minorHAnsi" w:hAnsiTheme="minorHAnsi"/>
          <w:sz w:val="28"/>
          <w:szCs w:val="28"/>
        </w:rPr>
        <w:t xml:space="preserve">:  Let us pray.  </w:t>
      </w:r>
    </w:p>
    <w:p>
      <w:pPr>
        <w:pStyle w:val="NormalWeb"/>
        <w:spacing w:lineRule="atLeast" w:line="428"/>
        <w:rPr>
          <w:rFonts w:ascii="Calibri" w:hAnsi="Calibri" w:asciiTheme="minorHAnsi" w:hAnsiTheme="minorHAnsi"/>
          <w:sz w:val="28"/>
          <w:szCs w:val="28"/>
        </w:rPr>
      </w:pPr>
      <w:r>
        <w:rPr>
          <w:rFonts w:ascii="Calibri" w:hAnsi="Calibri" w:asciiTheme="minorHAnsi" w:hAnsiTheme="minorHAnsi"/>
          <w:sz w:val="28"/>
          <w:szCs w:val="28"/>
        </w:rPr>
        <w:t>Mary, our model and mother, by your obedience and patience you have taught us how to be true children of God. Please help us by your powerful assistance, to overcome all our weaknesses, and to fulfill perfectly our tasks in life.</w:t>
      </w:r>
    </w:p>
    <w:p>
      <w:pPr>
        <w:pStyle w:val="NormalWeb"/>
        <w:spacing w:lineRule="atLeast" w:line="428"/>
        <w:rPr>
          <w:rFonts w:ascii="Calibri" w:hAnsi="Calibri" w:asciiTheme="minorHAnsi" w:hAnsiTheme="minorHAnsi"/>
          <w:sz w:val="28"/>
          <w:szCs w:val="28"/>
        </w:rPr>
      </w:pPr>
      <w:r>
        <w:rPr>
          <w:rFonts w:ascii="Calibri" w:hAnsi="Calibri" w:asciiTheme="minorHAnsi" w:hAnsiTheme="minorHAnsi"/>
          <w:sz w:val="28"/>
          <w:szCs w:val="28"/>
        </w:rPr>
        <w:t>Please open our hearts to the example of your life.</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Calibri" w:hAnsi="Calibri" w:asciiTheme="minorHAnsi" w:hAnsiTheme="minorHAnsi"/>
          <w:sz w:val="28"/>
          <w:szCs w:val="28"/>
        </w:rPr>
        <w:t>We ask this in your name.</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b/>
          <w:b/>
          <w:sz w:val="28"/>
          <w:szCs w:val="28"/>
        </w:rPr>
      </w:pPr>
      <w:r>
        <w:rPr>
          <w:rFonts w:ascii="Calibri" w:hAnsi="Calibri" w:asciiTheme="minorHAnsi" w:hAnsiTheme="minorHAnsi"/>
          <w:b/>
          <w:sz w:val="28"/>
          <w:szCs w:val="28"/>
        </w:rPr>
        <w:t>All:  Amen.</w:t>
        <w:br/>
      </w:r>
    </w:p>
    <w:p>
      <w:pPr>
        <w:pStyle w:val="Normal"/>
        <w:jc w:val="center"/>
        <w:rPr>
          <w:rFonts w:ascii="Calibri" w:hAnsi="Calibri" w:asciiTheme="minorHAnsi" w:hAnsiTheme="minorHAnsi"/>
          <w:b/>
          <w:b/>
          <w:sz w:val="28"/>
          <w:szCs w:val="28"/>
          <w:u w:val="single"/>
        </w:rPr>
      </w:pPr>
      <w:r>
        <w:rPr>
          <w:rFonts w:ascii="Calibri" w:hAnsi="Calibri" w:asciiTheme="minorHAnsi" w:hAnsiTheme="minorHAnsi"/>
          <w:b/>
          <w:sz w:val="28"/>
          <w:szCs w:val="28"/>
          <w:u w:val="single"/>
        </w:rPr>
        <w:t>Theme</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Calibri" w:hAnsi="Calibri" w:asciiTheme="minorHAnsi" w:hAnsiTheme="minorHAnsi"/>
          <w:b/>
          <w:sz w:val="28"/>
          <w:szCs w:val="28"/>
        </w:rPr>
        <w:t>Leader:</w:t>
      </w:r>
      <w:r>
        <w:rPr>
          <w:rFonts w:ascii="Calibri" w:hAnsi="Calibri" w:asciiTheme="minorHAnsi" w:hAnsiTheme="minorHAnsi"/>
          <w:sz w:val="28"/>
          <w:szCs w:val="28"/>
        </w:rPr>
        <w:t xml:space="preserve">  As the Christmas season has just ended, we recently celebrated The Solemnity of Mary, and through the current Gospels we are hearing about the early days of Jesus’ life, we are called to emulate and be inspired by the strength and courage of Mary. </w:t>
      </w:r>
    </w:p>
    <w:p>
      <w:pPr>
        <w:pStyle w:val="Normal"/>
        <w:rPr>
          <w:rFonts w:ascii="Calibri" w:hAnsi="Calibri" w:asciiTheme="minorHAnsi" w:hAnsiTheme="minorHAnsi"/>
          <w:sz w:val="28"/>
          <w:szCs w:val="28"/>
        </w:rPr>
      </w:pPr>
      <w:r>
        <w:rPr>
          <w:rFonts w:ascii="Calibri" w:hAnsi="Calibri" w:asciiTheme="minorHAnsi" w:hAnsiTheme="minorHAnsi"/>
          <w:sz w:val="28"/>
          <w:szCs w:val="28"/>
        </w:rPr>
        <w:t xml:space="preserve">The mother of God. </w:t>
      </w:r>
    </w:p>
    <w:p>
      <w:pPr>
        <w:pStyle w:val="Normal"/>
        <w:rPr>
          <w:rFonts w:ascii="Calibri" w:hAnsi="Calibri" w:asciiTheme="minorHAnsi" w:hAnsiTheme="minorHAnsi"/>
          <w:sz w:val="28"/>
          <w:szCs w:val="28"/>
        </w:rPr>
      </w:pPr>
      <w:r>
        <w:rPr>
          <w:rFonts w:ascii="Calibri" w:hAnsi="Calibri" w:asciiTheme="minorHAnsi" w:hAnsiTheme="minorHAnsi"/>
          <w:sz w:val="28"/>
          <w:szCs w:val="28"/>
        </w:rPr>
        <w:t xml:space="preserve">Our mother. </w:t>
      </w:r>
    </w:p>
    <w:p>
      <w:pPr>
        <w:pStyle w:val="Normal"/>
        <w:rPr>
          <w:rFonts w:ascii="Calibri" w:hAnsi="Calibri" w:asciiTheme="minorHAnsi" w:hAnsiTheme="minorHAnsi"/>
          <w:sz w:val="28"/>
          <w:szCs w:val="28"/>
        </w:rPr>
      </w:pPr>
      <w:r>
        <w:rPr>
          <w:rFonts w:ascii="Calibri" w:hAnsi="Calibri" w:asciiTheme="minorHAnsi" w:hAnsiTheme="minorHAnsi"/>
          <w:sz w:val="28"/>
          <w:szCs w:val="28"/>
        </w:rPr>
        <w:t xml:space="preserve">She lived quite a virtuous and exemplary life.  </w:t>
      </w:r>
    </w:p>
    <w:p>
      <w:pPr>
        <w:pStyle w:val="Normal"/>
        <w:rPr>
          <w:rFonts w:ascii="Calibri" w:hAnsi="Calibri" w:asciiTheme="minorHAnsi" w:hAnsiTheme="minorHAnsi"/>
          <w:sz w:val="28"/>
          <w:szCs w:val="28"/>
        </w:rPr>
      </w:pPr>
      <w:r>
        <w:rPr>
          <w:rFonts w:ascii="Calibri" w:hAnsi="Calibri" w:asciiTheme="minorHAnsi" w:hAnsiTheme="minorHAnsi"/>
          <w:sz w:val="28"/>
          <w:szCs w:val="28"/>
        </w:rPr>
        <w:t>Let’s reflect on her beautiful life as we listen to our reflection song</w:t>
      </w:r>
    </w:p>
    <w:p>
      <w:pPr>
        <w:pStyle w:val="Normal"/>
        <w:rPr>
          <w:rFonts w:ascii="Calibri" w:hAnsi="Calibri" w:asciiTheme="minorHAnsi" w:hAnsiTheme="minorHAnsi"/>
          <w:b/>
          <w:b/>
          <w:sz w:val="28"/>
          <w:szCs w:val="28"/>
          <w:u w:val="single"/>
        </w:rPr>
      </w:pPr>
      <w:r>
        <w:rPr>
          <w:rFonts w:asciiTheme="minorHAnsi" w:hAnsiTheme="minorHAnsi" w:ascii="Calibri" w:hAnsi="Calibri"/>
          <w:b/>
          <w:sz w:val="28"/>
          <w:szCs w:val="28"/>
          <w:u w:val="single"/>
        </w:rPr>
      </w:r>
    </w:p>
    <w:p>
      <w:pPr>
        <w:pStyle w:val="Normal"/>
        <w:ind w:left="2880" w:firstLine="720"/>
        <w:rPr>
          <w:rFonts w:ascii="Calibri" w:hAnsi="Calibri" w:asciiTheme="minorHAnsi" w:hAnsiTheme="minorHAnsi"/>
          <w:b/>
          <w:b/>
          <w:sz w:val="28"/>
          <w:szCs w:val="28"/>
          <w:u w:val="single"/>
        </w:rPr>
      </w:pPr>
      <w:r>
        <w:rPr>
          <w:rFonts w:asciiTheme="minorHAnsi" w:hAnsiTheme="minorHAnsi" w:ascii="Calibri" w:hAnsi="Calibri"/>
          <w:b/>
          <w:sz w:val="28"/>
          <w:szCs w:val="28"/>
          <w:u w:val="single"/>
        </w:rPr>
      </w:r>
    </w:p>
    <w:p>
      <w:pPr>
        <w:pStyle w:val="Normal"/>
        <w:ind w:left="2880" w:firstLine="720"/>
        <w:rPr>
          <w:rFonts w:ascii="Calibri" w:hAnsi="Calibri" w:asciiTheme="minorHAnsi" w:hAnsiTheme="minorHAnsi"/>
          <w:b/>
          <w:b/>
          <w:sz w:val="28"/>
          <w:szCs w:val="28"/>
          <w:u w:val="single"/>
        </w:rPr>
      </w:pPr>
      <w:r>
        <w:rPr>
          <w:rFonts w:ascii="Calibri" w:hAnsi="Calibri" w:asciiTheme="minorHAnsi" w:hAnsiTheme="minorHAnsi"/>
          <w:b/>
          <w:sz w:val="28"/>
          <w:szCs w:val="28"/>
          <w:u w:val="single"/>
        </w:rPr>
        <w:t>Reflection Song</w:t>
      </w:r>
    </w:p>
    <w:p>
      <w:pPr>
        <w:pStyle w:val="Normal"/>
        <w:rPr>
          <w:rFonts w:ascii="Calibri" w:hAnsi="Calibri" w:asciiTheme="minorHAnsi" w:hAnsiTheme="minorHAnsi"/>
          <w:b/>
          <w:b/>
          <w:sz w:val="28"/>
          <w:szCs w:val="28"/>
        </w:rPr>
      </w:pPr>
      <w:r>
        <w:rPr>
          <w:rFonts w:ascii="Calibri" w:hAnsi="Calibri" w:asciiTheme="minorHAnsi" w:hAnsiTheme="minorHAnsi"/>
          <w:b/>
          <w:sz w:val="28"/>
          <w:szCs w:val="28"/>
        </w:rPr>
        <w:t xml:space="preserve">                   “</w:t>
      </w:r>
      <w:r>
        <w:rPr>
          <w:rFonts w:ascii="Calibri" w:hAnsi="Calibri" w:asciiTheme="minorHAnsi" w:hAnsiTheme="minorHAnsi"/>
          <w:b/>
          <w:sz w:val="28"/>
          <w:szCs w:val="28"/>
        </w:rPr>
        <w:t>Hail Mary, Gentle Woman” - Gretchen Harris</w:t>
      </w:r>
    </w:p>
    <w:p>
      <w:pPr>
        <w:pStyle w:val="Normal"/>
        <w:rPr>
          <w:rFonts w:ascii="Calibri" w:hAnsi="Calibri" w:asciiTheme="minorHAnsi" w:hAnsiTheme="minorHAnsi"/>
          <w:b/>
          <w:b/>
          <w:color w:val="FF0000"/>
          <w:sz w:val="28"/>
          <w:szCs w:val="28"/>
        </w:rPr>
      </w:pPr>
      <w:r>
        <w:rPr>
          <w:rFonts w:asciiTheme="minorHAnsi" w:hAnsiTheme="minorHAnsi" w:ascii="Calibri" w:hAnsi="Calibri"/>
          <w:b/>
          <w:color w:val="FF0000"/>
          <w:sz w:val="28"/>
          <w:szCs w:val="28"/>
        </w:rPr>
      </w:r>
    </w:p>
    <w:p>
      <w:pPr>
        <w:pStyle w:val="Normal"/>
        <w:rPr>
          <w:rFonts w:ascii="Calibri" w:hAnsi="Calibri" w:asciiTheme="minorHAnsi" w:hAnsiTheme="minorHAnsi"/>
          <w:color w:val="000000"/>
          <w:sz w:val="28"/>
          <w:szCs w:val="28"/>
        </w:rPr>
      </w:pPr>
      <w:r>
        <w:rPr>
          <w:rFonts w:ascii="Calibri" w:hAnsi="Calibri" w:asciiTheme="minorHAnsi" w:hAnsiTheme="minorHAnsi"/>
          <w:color w:val="000000"/>
          <w:sz w:val="28"/>
          <w:szCs w:val="28"/>
        </w:rPr>
        <w:t xml:space="preserve">Hail Mary, full of grace </w:t>
        <w:br/>
        <w:t xml:space="preserve">The Lord is with you </w:t>
        <w:br/>
        <w:t xml:space="preserve">Blessed are you among women </w:t>
        <w:br/>
        <w:t xml:space="preserve">And blest is the fruit of your womb, Jesus. </w:t>
      </w:r>
    </w:p>
    <w:p>
      <w:pPr>
        <w:pStyle w:val="Normal"/>
        <w:rPr>
          <w:rFonts w:ascii="Calibri" w:hAnsi="Calibri" w:asciiTheme="minorHAnsi" w:hAnsiTheme="minorHAnsi"/>
          <w:color w:val="000000"/>
          <w:sz w:val="28"/>
          <w:szCs w:val="28"/>
        </w:rPr>
      </w:pPr>
      <w:r>
        <w:rPr>
          <w:rFonts w:ascii="Calibri" w:hAnsi="Calibri" w:asciiTheme="minorHAnsi" w:hAnsiTheme="minorHAnsi"/>
          <w:color w:val="000000"/>
          <w:sz w:val="28"/>
          <w:szCs w:val="28"/>
        </w:rPr>
        <w:t xml:space="preserve">Holy Mary, Mother of God </w:t>
        <w:br/>
        <w:t xml:space="preserve">Pray for us sinners now </w:t>
        <w:br/>
        <w:t xml:space="preserve">And at the hour of death </w:t>
        <w:br/>
        <w:t>Amen.</w:t>
      </w:r>
    </w:p>
    <w:p>
      <w:pPr>
        <w:pStyle w:val="Normal"/>
        <w:rPr>
          <w:rFonts w:ascii="Calibri" w:hAnsi="Calibri" w:asciiTheme="minorHAnsi" w:hAnsiTheme="minorHAnsi"/>
          <w:color w:val="000000"/>
          <w:sz w:val="28"/>
          <w:szCs w:val="28"/>
        </w:rPr>
      </w:pPr>
      <w:r>
        <w:rPr>
          <w:rFonts w:ascii="Calibri" w:hAnsi="Calibri" w:asciiTheme="minorHAnsi" w:hAnsiTheme="minorHAnsi"/>
          <w:b/>
          <w:bCs/>
          <w:color w:val="000000"/>
          <w:sz w:val="28"/>
          <w:szCs w:val="28"/>
        </w:rPr>
        <w:t>Refrain:</w:t>
      </w:r>
      <w:r>
        <w:rPr>
          <w:rFonts w:ascii="Calibri" w:hAnsi="Calibri" w:asciiTheme="minorHAnsi" w:hAnsiTheme="minorHAnsi"/>
          <w:color w:val="000000"/>
          <w:sz w:val="28"/>
          <w:szCs w:val="28"/>
        </w:rPr>
        <w:t xml:space="preserve"> </w:t>
        <w:br/>
        <w:t xml:space="preserve">Gentle woman, quiet light </w:t>
        <w:br/>
        <w:t xml:space="preserve">Morning star, so strong and bright </w:t>
        <w:br/>
        <w:t xml:space="preserve">Gentle Mother, peaceful dove </w:t>
        <w:br/>
        <w:t>Teach us wisdom; teach us love.</w:t>
      </w:r>
    </w:p>
    <w:p>
      <w:pPr>
        <w:pStyle w:val="Normal"/>
        <w:rPr>
          <w:rFonts w:ascii="Calibri" w:hAnsi="Calibri" w:asciiTheme="minorHAnsi" w:hAnsiTheme="minorHAnsi"/>
          <w:color w:val="000000"/>
          <w:sz w:val="28"/>
          <w:szCs w:val="28"/>
        </w:rPr>
      </w:pPr>
      <w:r>
        <w:rPr>
          <w:rFonts w:ascii="Calibri" w:hAnsi="Calibri" w:asciiTheme="minorHAnsi" w:hAnsiTheme="minorHAnsi"/>
          <w:color w:val="000000"/>
          <w:sz w:val="28"/>
          <w:szCs w:val="28"/>
        </w:rPr>
        <w:t xml:space="preserve">You were chosen by the Father </w:t>
        <w:br/>
        <w:t xml:space="preserve">You were chosen for the Son </w:t>
        <w:br/>
        <w:t xml:space="preserve">You were chosen from all women </w:t>
        <w:br/>
        <w:t xml:space="preserve">And for woman </w:t>
        <w:br/>
        <w:t>Shining one.</w:t>
      </w:r>
    </w:p>
    <w:p>
      <w:pPr>
        <w:pStyle w:val="Normal"/>
        <w:rPr>
          <w:rFonts w:ascii="Calibri" w:hAnsi="Calibri" w:asciiTheme="minorHAnsi" w:hAnsiTheme="minorHAnsi"/>
          <w:color w:val="000000"/>
          <w:sz w:val="28"/>
          <w:szCs w:val="28"/>
        </w:rPr>
      </w:pPr>
      <w:r>
        <w:rPr>
          <w:rFonts w:ascii="Calibri" w:hAnsi="Calibri" w:asciiTheme="minorHAnsi" w:hAnsiTheme="minorHAnsi"/>
          <w:b/>
          <w:bCs/>
          <w:color w:val="000000"/>
          <w:sz w:val="28"/>
          <w:szCs w:val="28"/>
        </w:rPr>
        <w:t>Refrain:</w:t>
      </w:r>
      <w:r>
        <w:rPr>
          <w:rFonts w:ascii="Calibri" w:hAnsi="Calibri" w:asciiTheme="minorHAnsi" w:hAnsiTheme="minorHAnsi"/>
          <w:color w:val="000000"/>
          <w:sz w:val="28"/>
          <w:szCs w:val="28"/>
        </w:rPr>
        <w:t xml:space="preserve"> </w:t>
        <w:br/>
        <w:t xml:space="preserve">Gentle woman, quiet light </w:t>
        <w:br/>
        <w:t xml:space="preserve">Morning star, so strong and bright </w:t>
        <w:br/>
        <w:t xml:space="preserve">Gentle Mother, peaceful dove </w:t>
        <w:br/>
        <w:t>Teach us wisdom; teach us love.</w:t>
      </w:r>
    </w:p>
    <w:p>
      <w:pPr>
        <w:pStyle w:val="Normal"/>
        <w:rPr>
          <w:rFonts w:ascii="Calibri" w:hAnsi="Calibri" w:asciiTheme="minorHAnsi" w:hAnsiTheme="minorHAnsi"/>
          <w:color w:val="000000"/>
          <w:sz w:val="28"/>
          <w:szCs w:val="28"/>
        </w:rPr>
      </w:pPr>
      <w:r>
        <w:rPr>
          <w:rFonts w:ascii="Calibri" w:hAnsi="Calibri" w:asciiTheme="minorHAnsi" w:hAnsiTheme="minorHAnsi"/>
          <w:color w:val="000000"/>
          <w:sz w:val="28"/>
          <w:szCs w:val="28"/>
        </w:rPr>
        <w:t xml:space="preserve">Blessed are you among women </w:t>
        <w:br/>
        <w:t xml:space="preserve">Blest in turn all women, too </w:t>
        <w:br/>
        <w:t xml:space="preserve">Blessed they with peaceful spirits </w:t>
        <w:br/>
        <w:t>Blessed they with gentle hearts.</w:t>
      </w:r>
    </w:p>
    <w:p>
      <w:pPr>
        <w:pStyle w:val="Normal"/>
        <w:rPr>
          <w:rFonts w:ascii="Calibri" w:hAnsi="Calibri" w:asciiTheme="minorHAnsi" w:hAnsiTheme="minorHAnsi"/>
          <w:color w:val="000000"/>
          <w:sz w:val="28"/>
          <w:szCs w:val="28"/>
        </w:rPr>
      </w:pPr>
      <w:r>
        <w:rPr>
          <w:rFonts w:ascii="Calibri" w:hAnsi="Calibri" w:asciiTheme="minorHAnsi" w:hAnsiTheme="minorHAnsi"/>
          <w:b/>
          <w:bCs/>
          <w:color w:val="000000"/>
          <w:sz w:val="28"/>
          <w:szCs w:val="28"/>
        </w:rPr>
        <w:t>Refrain:</w:t>
      </w:r>
      <w:r>
        <w:rPr>
          <w:rFonts w:ascii="Calibri" w:hAnsi="Calibri" w:asciiTheme="minorHAnsi" w:hAnsiTheme="minorHAnsi"/>
          <w:color w:val="000000"/>
          <w:sz w:val="28"/>
          <w:szCs w:val="28"/>
        </w:rPr>
        <w:t xml:space="preserve"> </w:t>
        <w:br/>
        <w:t xml:space="preserve">Gentle woman, quiet light </w:t>
        <w:br/>
        <w:t xml:space="preserve">Morning star, so strong and bright </w:t>
        <w:br/>
        <w:t xml:space="preserve">Gentle Mother, peaceful dove </w:t>
        <w:br/>
        <w:t>Teach us wisdom; teach us love</w:t>
      </w:r>
    </w:p>
    <w:p>
      <w:pPr>
        <w:pStyle w:val="Normal"/>
        <w:rPr>
          <w:rFonts w:ascii="Calibri" w:hAnsi="Calibri" w:asciiTheme="minorHAnsi" w:hAnsiTheme="minorHAnsi"/>
          <w:b/>
          <w:b/>
          <w:color w:val="FF0000"/>
          <w:sz w:val="28"/>
          <w:szCs w:val="28"/>
        </w:rPr>
      </w:pPr>
      <w:r>
        <w:rPr>
          <w:rFonts w:asciiTheme="minorHAnsi" w:hAnsiTheme="minorHAnsi" w:ascii="Calibri" w:hAnsi="Calibri"/>
          <w:b/>
          <w:color w:val="FF0000"/>
          <w:sz w:val="28"/>
          <w:szCs w:val="28"/>
        </w:rPr>
      </w:r>
    </w:p>
    <w:p>
      <w:pPr>
        <w:pStyle w:val="Normal"/>
        <w:rPr>
          <w:rFonts w:ascii="Calibri" w:hAnsi="Calibri" w:asciiTheme="minorHAnsi" w:hAnsiTheme="minorHAnsi"/>
          <w:b/>
          <w:b/>
          <w:sz w:val="28"/>
          <w:szCs w:val="28"/>
        </w:rPr>
      </w:pPr>
      <w:r>
        <w:rPr>
          <w:rFonts w:ascii="Calibri" w:hAnsi="Calibri" w:asciiTheme="minorHAnsi" w:hAnsiTheme="minorHAnsi"/>
          <w:b/>
          <w:sz w:val="28"/>
          <w:szCs w:val="28"/>
        </w:rPr>
        <w:t xml:space="preserve">                                           </w:t>
      </w:r>
      <w:r>
        <w:rPr>
          <w:rFonts w:ascii="Calibri" w:hAnsi="Calibri" w:asciiTheme="minorHAnsi" w:hAnsiTheme="minorHAnsi"/>
          <w:b/>
          <w:sz w:val="28"/>
          <w:szCs w:val="28"/>
        </w:rPr>
        <w:t xml:space="preserve">Bible Reflection </w:t>
      </w:r>
    </w:p>
    <w:p>
      <w:pPr>
        <w:pStyle w:val="Heading1"/>
        <w:ind w:left="2880" w:firstLine="720"/>
        <w:rPr>
          <w:rFonts w:ascii="Calibri" w:hAnsi="Calibri" w:asciiTheme="minorHAnsi" w:hAnsiTheme="minorHAnsi"/>
          <w:b w:val="false"/>
          <w:b w:val="false"/>
          <w:sz w:val="28"/>
          <w:szCs w:val="28"/>
          <w:u w:val="single"/>
        </w:rPr>
      </w:pPr>
      <w:r>
        <w:rPr>
          <w:rFonts w:asciiTheme="minorHAnsi" w:hAnsiTheme="minorHAnsi" w:ascii="Calibri" w:hAnsi="Calibri"/>
          <w:b w:val="false"/>
          <w:sz w:val="28"/>
          <w:szCs w:val="28"/>
          <w:u w:val="single"/>
        </w:rPr>
      </w:r>
    </w:p>
    <w:p>
      <w:pPr>
        <w:pStyle w:val="Heading1"/>
        <w:ind w:left="2880" w:firstLine="720"/>
        <w:rPr>
          <w:rFonts w:ascii="Calibri" w:hAnsi="Calibri" w:asciiTheme="minorHAnsi" w:hAnsiTheme="minorHAnsi"/>
          <w:b w:val="false"/>
          <w:b w:val="false"/>
          <w:sz w:val="28"/>
          <w:szCs w:val="28"/>
          <w:u w:val="single"/>
        </w:rPr>
      </w:pPr>
      <w:r>
        <w:rPr>
          <w:rFonts w:ascii="Calibri" w:hAnsi="Calibri" w:asciiTheme="minorHAnsi" w:hAnsiTheme="minorHAnsi"/>
          <w:b w:val="false"/>
          <w:sz w:val="28"/>
          <w:szCs w:val="28"/>
          <w:u w:val="single"/>
        </w:rPr>
        <w:t>The Word of God</w:t>
      </w:r>
    </w:p>
    <w:p>
      <w:pPr>
        <w:pStyle w:val="Normal"/>
        <w:rPr>
          <w:rFonts w:ascii="Calibri" w:hAnsi="Calibri" w:asciiTheme="minorHAnsi" w:hAnsiTheme="minorHAnsi"/>
          <w:b/>
          <w:b/>
          <w:sz w:val="28"/>
          <w:szCs w:val="28"/>
        </w:rPr>
      </w:pPr>
      <w:r>
        <w:rPr>
          <w:rFonts w:ascii="Calibri" w:hAnsi="Calibri" w:asciiTheme="minorHAnsi" w:hAnsiTheme="minorHAnsi"/>
          <w:b/>
          <w:sz w:val="28"/>
          <w:szCs w:val="28"/>
          <w:shd w:fill="FFFFFF" w:val="clear"/>
        </w:rPr>
        <w:t>Luke 1: 26-38</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highlight w:val="white"/>
        </w:rPr>
      </w:pPr>
      <w:r>
        <w:rPr>
          <w:rFonts w:ascii="Calibri" w:hAnsi="Calibri" w:asciiTheme="minorHAnsi" w:hAnsiTheme="minorHAnsi"/>
          <w:b/>
          <w:sz w:val="28"/>
          <w:szCs w:val="28"/>
        </w:rPr>
        <w:t>Reader:</w:t>
      </w:r>
      <w:r>
        <w:rPr>
          <w:rFonts w:ascii="Calibri" w:hAnsi="Calibri" w:asciiTheme="minorHAnsi" w:hAnsiTheme="minorHAnsi"/>
          <w:sz w:val="28"/>
          <w:szCs w:val="28"/>
        </w:rPr>
        <w:t xml:space="preserve">  A reading from the Holy Gospel according to </w:t>
      </w:r>
      <w:bookmarkStart w:id="0" w:name="_MailEndCompose"/>
      <w:r>
        <w:rPr>
          <w:rFonts w:ascii="Calibri" w:hAnsi="Calibri" w:asciiTheme="minorHAnsi" w:hAnsiTheme="minorHAnsi"/>
          <w:sz w:val="28"/>
          <w:szCs w:val="28"/>
          <w:shd w:fill="FFFFFF" w:val="clear"/>
        </w:rPr>
        <w:t xml:space="preserve">Luke: </w:t>
      </w:r>
    </w:p>
    <w:p>
      <w:pPr>
        <w:pStyle w:val="NormalWeb"/>
        <w:spacing w:lineRule="atLeast" w:line="360" w:beforeAutospacing="0" w:before="280" w:afterAutospacing="0" w:after="150"/>
        <w:rPr/>
      </w:pPr>
      <w:r>
        <w:rPr>
          <w:rFonts w:ascii="Calibri" w:hAnsi="Calibri" w:asciiTheme="minorHAnsi" w:hAnsiTheme="minorHAnsi"/>
          <w:sz w:val="28"/>
          <w:szCs w:val="28"/>
          <w:shd w:fill="FFFFFF" w:val="clear"/>
        </w:rPr>
        <w:t xml:space="preserve"> </w:t>
      </w:r>
      <w:bookmarkEnd w:id="0"/>
      <w:r>
        <w:rPr>
          <w:rFonts w:ascii="Calibri" w:hAnsi="Calibri" w:asciiTheme="minorHAnsi" w:hAnsiTheme="minorHAnsi"/>
          <w:sz w:val="28"/>
          <w:szCs w:val="28"/>
          <w:shd w:fill="FFFFFF" w:val="clear"/>
        </w:rPr>
        <w:t xml:space="preserve"> </w:t>
      </w:r>
      <w:r>
        <w:rPr>
          <w:rFonts w:ascii="Calibri" w:hAnsi="Calibri" w:asciiTheme="minorHAnsi" w:hAnsiTheme="minorHAnsi"/>
          <w:b/>
          <w:bCs/>
          <w:sz w:val="28"/>
          <w:szCs w:val="28"/>
          <w:vertAlign w:val="superscript"/>
        </w:rPr>
        <w:t>26 </w:t>
      </w:r>
      <w:r>
        <w:rPr>
          <w:rFonts w:ascii="Calibri" w:hAnsi="Calibri" w:asciiTheme="minorHAnsi" w:hAnsiTheme="minorHAnsi"/>
          <w:sz w:val="28"/>
          <w:szCs w:val="28"/>
        </w:rPr>
        <w:t xml:space="preserve">Now in the sixth month the angel Gabriel was sent by God to a city of Galilee named Nazareth, </w:t>
      </w:r>
      <w:r>
        <w:rPr>
          <w:rFonts w:ascii="Calibri" w:hAnsi="Calibri" w:asciiTheme="minorHAnsi" w:hAnsiTheme="minorHAnsi"/>
          <w:b/>
          <w:bCs/>
          <w:sz w:val="28"/>
          <w:szCs w:val="28"/>
          <w:vertAlign w:val="superscript"/>
        </w:rPr>
        <w:t>27 </w:t>
      </w:r>
      <w:r>
        <w:rPr>
          <w:rFonts w:ascii="Calibri" w:hAnsi="Calibri" w:asciiTheme="minorHAnsi" w:hAnsiTheme="minorHAnsi"/>
          <w:sz w:val="28"/>
          <w:szCs w:val="28"/>
        </w:rPr>
        <w:t xml:space="preserve">to a virgin betrothed to a man whose name was Joseph, of the house of David. The virgin’s name </w:t>
      </w:r>
      <w:r>
        <w:rPr>
          <w:rFonts w:ascii="Calibri" w:hAnsi="Calibri" w:asciiTheme="minorHAnsi" w:hAnsiTheme="minorHAnsi"/>
          <w:i/>
          <w:iCs/>
          <w:sz w:val="28"/>
          <w:szCs w:val="28"/>
        </w:rPr>
        <w:t>was</w:t>
      </w:r>
      <w:r>
        <w:rPr>
          <w:rFonts w:ascii="Calibri" w:hAnsi="Calibri" w:asciiTheme="minorHAnsi" w:hAnsiTheme="minorHAnsi"/>
          <w:sz w:val="28"/>
          <w:szCs w:val="28"/>
        </w:rPr>
        <w:t xml:space="preserve"> Mary. </w:t>
      </w:r>
      <w:r>
        <w:rPr>
          <w:rFonts w:ascii="Calibri" w:hAnsi="Calibri" w:asciiTheme="minorHAnsi" w:hAnsiTheme="minorHAnsi"/>
          <w:b/>
          <w:bCs/>
          <w:sz w:val="28"/>
          <w:szCs w:val="28"/>
          <w:vertAlign w:val="superscript"/>
        </w:rPr>
        <w:t>28 </w:t>
      </w:r>
      <w:r>
        <w:rPr>
          <w:rFonts w:ascii="Calibri" w:hAnsi="Calibri" w:asciiTheme="minorHAnsi" w:hAnsiTheme="minorHAnsi"/>
          <w:sz w:val="28"/>
          <w:szCs w:val="28"/>
        </w:rPr>
        <w:t xml:space="preserve">And having come in, the angel said to her, “Rejoice, highly favored </w:t>
      </w:r>
      <w:r>
        <w:rPr>
          <w:rFonts w:ascii="Calibri" w:hAnsi="Calibri" w:asciiTheme="minorHAnsi" w:hAnsiTheme="minorHAnsi"/>
          <w:i/>
          <w:iCs/>
          <w:sz w:val="28"/>
          <w:szCs w:val="28"/>
        </w:rPr>
        <w:t>one,</w:t>
      </w:r>
      <w:r>
        <w:rPr>
          <w:rFonts w:ascii="Calibri" w:hAnsi="Calibri" w:asciiTheme="minorHAnsi" w:hAnsiTheme="minorHAnsi"/>
          <w:sz w:val="28"/>
          <w:szCs w:val="28"/>
        </w:rPr>
        <w:t xml:space="preserve"> the Lord </w:t>
      </w:r>
      <w:r>
        <w:rPr>
          <w:rFonts w:ascii="Calibri" w:hAnsi="Calibri" w:asciiTheme="minorHAnsi" w:hAnsiTheme="minorHAnsi"/>
          <w:i/>
          <w:iCs/>
          <w:sz w:val="28"/>
          <w:szCs w:val="28"/>
        </w:rPr>
        <w:t>is</w:t>
      </w:r>
      <w:r>
        <w:rPr>
          <w:rFonts w:ascii="Calibri" w:hAnsi="Calibri" w:asciiTheme="minorHAnsi" w:hAnsiTheme="minorHAnsi"/>
          <w:sz w:val="28"/>
          <w:szCs w:val="28"/>
        </w:rPr>
        <w:t xml:space="preserve"> with you; </w:t>
      </w:r>
      <w:r>
        <w:rPr>
          <w:rFonts w:ascii="Calibri" w:hAnsi="Calibri" w:asciiTheme="minorHAnsi" w:hAnsiTheme="minorHAnsi"/>
          <w:sz w:val="28"/>
          <w:szCs w:val="28"/>
          <w:vertAlign w:val="superscript"/>
        </w:rPr>
        <w:t>[</w:t>
      </w:r>
      <w:r>
        <w:fldChar w:fldCharType="begin"/>
      </w:r>
      <w:r>
        <w:instrText> HYPERLINK "https://www.biblegateway.com/passage/?search=Luke 1:26-38&amp;version=NKJV" \l "fen-NKJV-24922a" \n See footnote a</w:instrText>
      </w:r>
      <w:r>
        <w:fldChar w:fldCharType="separate"/>
      </w:r>
      <w:r>
        <w:rPr>
          <w:rStyle w:val="InternetLink"/>
          <w:rFonts w:ascii="Calibri" w:hAnsi="Calibri" w:asciiTheme="minorHAnsi" w:hAnsiTheme="minorHAnsi"/>
          <w:sz w:val="28"/>
          <w:szCs w:val="28"/>
          <w:u w:val="single"/>
          <w:vertAlign w:val="superscript"/>
        </w:rPr>
        <w:t>a</w:t>
      </w:r>
      <w:r>
        <w:fldChar w:fldCharType="end"/>
      </w:r>
      <w:r>
        <w:rPr>
          <w:rFonts w:ascii="Calibri" w:hAnsi="Calibri" w:asciiTheme="minorHAnsi" w:hAnsiTheme="minorHAnsi"/>
          <w:sz w:val="28"/>
          <w:szCs w:val="28"/>
          <w:vertAlign w:val="superscript"/>
        </w:rPr>
        <w:t>]</w:t>
      </w:r>
      <w:r>
        <w:rPr>
          <w:rFonts w:ascii="Calibri" w:hAnsi="Calibri" w:asciiTheme="minorHAnsi" w:hAnsiTheme="minorHAnsi"/>
          <w:sz w:val="28"/>
          <w:szCs w:val="28"/>
        </w:rPr>
        <w:t xml:space="preserve">blessed </w:t>
      </w:r>
      <w:r>
        <w:rPr>
          <w:rFonts w:ascii="Calibri" w:hAnsi="Calibri" w:asciiTheme="minorHAnsi" w:hAnsiTheme="minorHAnsi"/>
          <w:i/>
          <w:iCs/>
          <w:sz w:val="28"/>
          <w:szCs w:val="28"/>
        </w:rPr>
        <w:t>are</w:t>
      </w:r>
      <w:r>
        <w:rPr>
          <w:rFonts w:ascii="Calibri" w:hAnsi="Calibri" w:asciiTheme="minorHAnsi" w:hAnsiTheme="minorHAnsi"/>
          <w:sz w:val="28"/>
          <w:szCs w:val="28"/>
        </w:rPr>
        <w:t xml:space="preserve"> you among women!”</w:t>
      </w:r>
    </w:p>
    <w:p>
      <w:pPr>
        <w:pStyle w:val="Normal"/>
        <w:spacing w:lineRule="atLeast" w:line="360" w:before="0" w:after="150"/>
        <w:rPr>
          <w:rFonts w:ascii="Calibri" w:hAnsi="Calibri" w:asciiTheme="minorHAnsi" w:hAnsiTheme="minorHAnsi"/>
          <w:sz w:val="28"/>
          <w:szCs w:val="28"/>
        </w:rPr>
      </w:pPr>
      <w:r>
        <w:rPr>
          <w:rFonts w:ascii="Calibri" w:hAnsi="Calibri" w:asciiTheme="minorHAnsi" w:hAnsiTheme="minorHAnsi"/>
          <w:b/>
          <w:bCs/>
          <w:sz w:val="28"/>
          <w:szCs w:val="28"/>
          <w:vertAlign w:val="superscript"/>
        </w:rPr>
        <w:t>29 </w:t>
      </w:r>
      <w:r>
        <w:rPr>
          <w:rFonts w:ascii="Calibri" w:hAnsi="Calibri" w:asciiTheme="minorHAnsi" w:hAnsiTheme="minorHAnsi"/>
          <w:sz w:val="28"/>
          <w:szCs w:val="28"/>
        </w:rPr>
        <w:t xml:space="preserve">But when she saw </w:t>
      </w:r>
      <w:r>
        <w:rPr>
          <w:rFonts w:ascii="Calibri" w:hAnsi="Calibri" w:asciiTheme="minorHAnsi" w:hAnsiTheme="minorHAnsi"/>
          <w:i/>
          <w:iCs/>
          <w:sz w:val="28"/>
          <w:szCs w:val="28"/>
        </w:rPr>
        <w:t>him,</w:t>
      </w:r>
      <w:r>
        <w:rPr>
          <w:rFonts w:ascii="Calibri" w:hAnsi="Calibri" w:asciiTheme="minorHAnsi" w:hAnsiTheme="minorHAnsi"/>
          <w:sz w:val="28"/>
          <w:szCs w:val="28"/>
        </w:rPr>
        <w:t xml:space="preserve"> she was troubled at his saying, and considered what manner of greeting this was. </w:t>
      </w:r>
      <w:r>
        <w:rPr>
          <w:rFonts w:ascii="Calibri" w:hAnsi="Calibri" w:asciiTheme="minorHAnsi" w:hAnsiTheme="minorHAnsi"/>
          <w:b/>
          <w:bCs/>
          <w:sz w:val="28"/>
          <w:szCs w:val="28"/>
          <w:vertAlign w:val="superscript"/>
        </w:rPr>
        <w:t>30 </w:t>
      </w:r>
      <w:r>
        <w:rPr>
          <w:rFonts w:ascii="Calibri" w:hAnsi="Calibri" w:asciiTheme="minorHAnsi" w:hAnsiTheme="minorHAnsi"/>
          <w:sz w:val="28"/>
          <w:szCs w:val="28"/>
        </w:rPr>
        <w:t xml:space="preserve">Then the angel said to her, “Do not be afraid, Mary, for you have found favor with God. </w:t>
      </w:r>
      <w:r>
        <w:rPr>
          <w:rFonts w:ascii="Calibri" w:hAnsi="Calibri" w:asciiTheme="minorHAnsi" w:hAnsiTheme="minorHAnsi"/>
          <w:b/>
          <w:bCs/>
          <w:sz w:val="28"/>
          <w:szCs w:val="28"/>
          <w:vertAlign w:val="superscript"/>
        </w:rPr>
        <w:t>31 </w:t>
      </w:r>
      <w:r>
        <w:rPr>
          <w:rFonts w:ascii="Calibri" w:hAnsi="Calibri" w:asciiTheme="minorHAnsi" w:hAnsiTheme="minorHAnsi"/>
          <w:sz w:val="28"/>
          <w:szCs w:val="28"/>
        </w:rPr>
        <w:t xml:space="preserve">And behold, you will conceive in your womb and bring forth a Son, and shall call His name </w:t>
      </w:r>
      <w:r>
        <w:rPr>
          <w:rFonts w:ascii="Calibri" w:hAnsi="Calibri" w:asciiTheme="minorHAnsi" w:hAnsiTheme="minorHAnsi"/>
          <w:smallCaps/>
          <w:sz w:val="28"/>
          <w:szCs w:val="28"/>
        </w:rPr>
        <w:t>Jesus</w:t>
      </w:r>
      <w:r>
        <w:rPr>
          <w:rFonts w:ascii="Calibri" w:hAnsi="Calibri" w:asciiTheme="minorHAnsi" w:hAnsiTheme="minorHAnsi"/>
          <w:sz w:val="28"/>
          <w:szCs w:val="28"/>
        </w:rPr>
        <w:t xml:space="preserve">. </w:t>
      </w:r>
      <w:r>
        <w:rPr>
          <w:rFonts w:ascii="Calibri" w:hAnsi="Calibri" w:asciiTheme="minorHAnsi" w:hAnsiTheme="minorHAnsi"/>
          <w:b/>
          <w:bCs/>
          <w:sz w:val="28"/>
          <w:szCs w:val="28"/>
          <w:vertAlign w:val="superscript"/>
        </w:rPr>
        <w:t>32 </w:t>
      </w:r>
      <w:r>
        <w:rPr>
          <w:rFonts w:ascii="Calibri" w:hAnsi="Calibri" w:asciiTheme="minorHAnsi" w:hAnsiTheme="minorHAnsi"/>
          <w:sz w:val="28"/>
          <w:szCs w:val="28"/>
        </w:rPr>
        <w:t xml:space="preserve">He will be great and will be called the Son of the Highest; and the Lord God will give Him the throne of His father David. </w:t>
      </w:r>
      <w:r>
        <w:rPr>
          <w:rFonts w:ascii="Calibri" w:hAnsi="Calibri" w:asciiTheme="minorHAnsi" w:hAnsiTheme="minorHAnsi"/>
          <w:b/>
          <w:bCs/>
          <w:sz w:val="28"/>
          <w:szCs w:val="28"/>
          <w:vertAlign w:val="superscript"/>
        </w:rPr>
        <w:t>33 </w:t>
      </w:r>
      <w:r>
        <w:rPr>
          <w:rFonts w:ascii="Calibri" w:hAnsi="Calibri" w:asciiTheme="minorHAnsi" w:hAnsiTheme="minorHAnsi"/>
          <w:sz w:val="28"/>
          <w:szCs w:val="28"/>
        </w:rPr>
        <w:t>And He will reign over the house of Jacob forever, and of His kingdom there will be no end.”</w:t>
      </w:r>
    </w:p>
    <w:p>
      <w:pPr>
        <w:pStyle w:val="Normal"/>
        <w:spacing w:lineRule="atLeast" w:line="360" w:before="0" w:after="150"/>
        <w:rPr/>
      </w:pPr>
      <w:r>
        <w:rPr>
          <w:rFonts w:ascii="Calibri" w:hAnsi="Calibri" w:asciiTheme="minorHAnsi" w:hAnsiTheme="minorHAnsi"/>
          <w:b/>
          <w:bCs/>
          <w:sz w:val="28"/>
          <w:szCs w:val="28"/>
          <w:vertAlign w:val="superscript"/>
        </w:rPr>
        <w:t>34 </w:t>
      </w:r>
      <w:r>
        <w:rPr>
          <w:rFonts w:ascii="Calibri" w:hAnsi="Calibri" w:asciiTheme="minorHAnsi" w:hAnsiTheme="minorHAnsi"/>
          <w:sz w:val="28"/>
          <w:szCs w:val="28"/>
        </w:rPr>
        <w:t xml:space="preserve">Then Mary said to the angel, “How can this be, since I </w:t>
      </w:r>
      <w:r>
        <w:rPr>
          <w:rFonts w:ascii="Calibri" w:hAnsi="Calibri" w:asciiTheme="minorHAnsi" w:hAnsiTheme="minorHAnsi"/>
          <w:sz w:val="28"/>
          <w:szCs w:val="28"/>
          <w:vertAlign w:val="superscript"/>
        </w:rPr>
        <w:t>[</w:t>
      </w:r>
      <w:r>
        <w:fldChar w:fldCharType="begin"/>
      </w:r>
      <w:r>
        <w:instrText> HYPERLINK "https://www.biblegateway.com/passage/?search=Luke 1:26-38&amp;version=NKJV" \l "fen-NKJV-24928c" \n See footnote c</w:instrText>
      </w:r>
      <w:r>
        <w:fldChar w:fldCharType="separate"/>
      </w:r>
      <w:r>
        <w:rPr>
          <w:rStyle w:val="InternetLink"/>
          <w:rFonts w:ascii="Calibri" w:hAnsi="Calibri" w:asciiTheme="minorHAnsi" w:hAnsiTheme="minorHAnsi"/>
          <w:sz w:val="28"/>
          <w:szCs w:val="28"/>
          <w:u w:val="single"/>
          <w:vertAlign w:val="superscript"/>
        </w:rPr>
        <w:t>c</w:t>
      </w:r>
      <w:r>
        <w:fldChar w:fldCharType="end"/>
      </w:r>
      <w:r>
        <w:rPr>
          <w:rFonts w:ascii="Calibri" w:hAnsi="Calibri" w:asciiTheme="minorHAnsi" w:hAnsiTheme="minorHAnsi"/>
          <w:sz w:val="28"/>
          <w:szCs w:val="28"/>
          <w:vertAlign w:val="superscript"/>
        </w:rPr>
        <w:t>]</w:t>
      </w:r>
      <w:r>
        <w:rPr>
          <w:rFonts w:ascii="Calibri" w:hAnsi="Calibri" w:asciiTheme="minorHAnsi" w:hAnsiTheme="minorHAnsi"/>
          <w:sz w:val="28"/>
          <w:szCs w:val="28"/>
        </w:rPr>
        <w:t>do not know a man?”</w:t>
      </w:r>
    </w:p>
    <w:p>
      <w:pPr>
        <w:pStyle w:val="Normal"/>
        <w:spacing w:lineRule="atLeast" w:line="360" w:before="0" w:after="150"/>
        <w:rPr>
          <w:rFonts w:ascii="Calibri" w:hAnsi="Calibri" w:asciiTheme="minorHAnsi" w:hAnsiTheme="minorHAnsi"/>
          <w:sz w:val="28"/>
          <w:szCs w:val="28"/>
        </w:rPr>
      </w:pPr>
      <w:r>
        <w:rPr>
          <w:rFonts w:ascii="Calibri" w:hAnsi="Calibri" w:asciiTheme="minorHAnsi" w:hAnsiTheme="minorHAnsi"/>
          <w:b/>
          <w:bCs/>
          <w:sz w:val="28"/>
          <w:szCs w:val="28"/>
          <w:vertAlign w:val="superscript"/>
        </w:rPr>
        <w:t>35 </w:t>
      </w:r>
      <w:r>
        <w:rPr>
          <w:rFonts w:ascii="Calibri" w:hAnsi="Calibri" w:asciiTheme="minorHAnsi" w:hAnsiTheme="minorHAnsi"/>
          <w:sz w:val="28"/>
          <w:szCs w:val="28"/>
        </w:rPr>
        <w:t>And the angel answered and said to her, “</w:t>
      </w:r>
      <w:r>
        <w:rPr>
          <w:rFonts w:ascii="Calibri" w:hAnsi="Calibri" w:asciiTheme="minorHAnsi" w:hAnsiTheme="minorHAnsi"/>
          <w:i/>
          <w:iCs/>
          <w:sz w:val="28"/>
          <w:szCs w:val="28"/>
        </w:rPr>
        <w:t>The</w:t>
      </w:r>
      <w:r>
        <w:rPr>
          <w:rFonts w:ascii="Calibri" w:hAnsi="Calibri" w:asciiTheme="minorHAnsi" w:hAnsiTheme="minorHAnsi"/>
          <w:sz w:val="28"/>
          <w:szCs w:val="28"/>
        </w:rPr>
        <w:t xml:space="preserve"> Holy Spirit will come upon you, and the power of the Highest will overshadow you; therefore, also, that Holy One who is to be born will be called the Son of God. </w:t>
      </w:r>
      <w:r>
        <w:rPr>
          <w:rFonts w:ascii="Calibri" w:hAnsi="Calibri" w:asciiTheme="minorHAnsi" w:hAnsiTheme="minorHAnsi"/>
          <w:b/>
          <w:bCs/>
          <w:sz w:val="28"/>
          <w:szCs w:val="28"/>
          <w:vertAlign w:val="superscript"/>
        </w:rPr>
        <w:t>36 </w:t>
      </w:r>
      <w:r>
        <w:rPr>
          <w:rFonts w:ascii="Calibri" w:hAnsi="Calibri" w:asciiTheme="minorHAnsi" w:hAnsiTheme="minorHAnsi"/>
          <w:sz w:val="28"/>
          <w:szCs w:val="28"/>
        </w:rPr>
        <w:t xml:space="preserve">Now indeed, Elizabeth your relative has also conceived a son in her old age; and this is now the sixth month for her who was called barren. </w:t>
      </w:r>
      <w:r>
        <w:rPr>
          <w:rFonts w:ascii="Calibri" w:hAnsi="Calibri" w:asciiTheme="minorHAnsi" w:hAnsiTheme="minorHAnsi"/>
          <w:b/>
          <w:bCs/>
          <w:sz w:val="28"/>
          <w:szCs w:val="28"/>
          <w:vertAlign w:val="superscript"/>
        </w:rPr>
        <w:t>37 </w:t>
      </w:r>
      <w:r>
        <w:rPr>
          <w:rFonts w:ascii="Calibri" w:hAnsi="Calibri" w:asciiTheme="minorHAnsi" w:hAnsiTheme="minorHAnsi"/>
          <w:sz w:val="28"/>
          <w:szCs w:val="28"/>
        </w:rPr>
        <w:t>For with God nothing will be impossible.”</w:t>
      </w:r>
    </w:p>
    <w:p>
      <w:pPr>
        <w:pStyle w:val="Normal"/>
        <w:spacing w:lineRule="atLeast" w:line="360" w:before="0" w:after="150"/>
        <w:rPr>
          <w:rFonts w:ascii="Calibri" w:hAnsi="Calibri" w:asciiTheme="minorHAnsi" w:hAnsiTheme="minorHAnsi"/>
          <w:sz w:val="28"/>
          <w:szCs w:val="28"/>
        </w:rPr>
      </w:pPr>
      <w:r>
        <w:rPr>
          <w:rFonts w:ascii="Calibri" w:hAnsi="Calibri" w:asciiTheme="minorHAnsi" w:hAnsiTheme="minorHAnsi"/>
          <w:b/>
          <w:bCs/>
          <w:sz w:val="28"/>
          <w:szCs w:val="28"/>
          <w:vertAlign w:val="superscript"/>
        </w:rPr>
        <w:t>38 </w:t>
      </w:r>
      <w:r>
        <w:rPr>
          <w:rFonts w:ascii="Calibri" w:hAnsi="Calibri" w:asciiTheme="minorHAnsi" w:hAnsiTheme="minorHAnsi"/>
          <w:sz w:val="28"/>
          <w:szCs w:val="28"/>
        </w:rPr>
        <w:t>Then Mary said, “Behold the maidservant of the Lord! Let it be to me according to your word.” And the angel departed from her.</w:t>
      </w:r>
    </w:p>
    <w:p>
      <w:pPr>
        <w:pStyle w:val="Normal"/>
        <w:rPr>
          <w:rFonts w:ascii="Calibri" w:hAnsi="Calibri" w:asciiTheme="minorHAnsi" w:hAnsiTheme="minorHAnsi"/>
          <w:color w:val="FF0000"/>
          <w:sz w:val="28"/>
          <w:szCs w:val="28"/>
        </w:rPr>
      </w:pPr>
      <w:r>
        <w:rPr>
          <w:rFonts w:asciiTheme="minorHAnsi" w:hAnsiTheme="minorHAnsi" w:ascii="Calibri" w:hAnsi="Calibri"/>
          <w:color w:val="FF0000"/>
          <w:sz w:val="28"/>
          <w:szCs w:val="28"/>
        </w:rPr>
      </w:r>
    </w:p>
    <w:p>
      <w:pPr>
        <w:pStyle w:val="Normal"/>
        <w:rPr>
          <w:rFonts w:ascii="Calibri" w:hAnsi="Calibri" w:asciiTheme="minorHAnsi" w:hAnsiTheme="minorHAnsi"/>
          <w:sz w:val="28"/>
          <w:szCs w:val="28"/>
        </w:rPr>
      </w:pPr>
      <w:r>
        <w:rPr>
          <w:rFonts w:ascii="Calibri" w:hAnsi="Calibri" w:asciiTheme="minorHAnsi" w:hAnsiTheme="minorHAnsi"/>
          <w:sz w:val="28"/>
          <w:szCs w:val="28"/>
        </w:rPr>
        <w:t xml:space="preserve"> </w:t>
      </w:r>
    </w:p>
    <w:p>
      <w:pPr>
        <w:pStyle w:val="Normal"/>
        <w:rPr>
          <w:rFonts w:ascii="Calibri" w:hAnsi="Calibri" w:asciiTheme="minorHAnsi" w:hAnsiTheme="minorHAnsi"/>
          <w:b/>
          <w:b/>
          <w:sz w:val="28"/>
          <w:szCs w:val="28"/>
        </w:rPr>
      </w:pPr>
      <w:bookmarkStart w:id="1" w:name="24"/>
      <w:bookmarkEnd w:id="1"/>
      <w:r>
        <w:rPr>
          <w:rFonts w:ascii="Calibri" w:hAnsi="Calibri" w:asciiTheme="minorHAnsi" w:hAnsiTheme="minorHAnsi"/>
          <w:b/>
          <w:sz w:val="28"/>
          <w:szCs w:val="28"/>
        </w:rPr>
        <w:t xml:space="preserve">All: </w:t>
        <w:tab/>
        <w:t>Glory to You Lord</w:t>
      </w:r>
    </w:p>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center"/>
        <w:rPr>
          <w:rFonts w:ascii="Calibri" w:hAnsi="Calibri" w:asciiTheme="minorHAnsi" w:hAnsiTheme="minorHAnsi"/>
          <w:b/>
          <w:b/>
          <w:sz w:val="28"/>
          <w:szCs w:val="28"/>
          <w:u w:val="single"/>
        </w:rPr>
      </w:pPr>
      <w:r>
        <w:rPr>
          <w:rFonts w:ascii="Calibri" w:hAnsi="Calibri" w:asciiTheme="minorHAnsi" w:hAnsiTheme="minorHAnsi"/>
          <w:b/>
          <w:sz w:val="28"/>
          <w:szCs w:val="28"/>
          <w:u w:val="single"/>
        </w:rPr>
        <w:t>Reflection</w:t>
      </w:r>
    </w:p>
    <w:p>
      <w:pPr>
        <w:pStyle w:val="Normal"/>
        <w:jc w:val="center"/>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rPr>
          <w:rFonts w:ascii="Calibri" w:hAnsi="Calibri" w:asciiTheme="minorHAnsi" w:hAnsiTheme="minorHAnsi"/>
          <w:sz w:val="28"/>
          <w:szCs w:val="28"/>
        </w:rPr>
      </w:pPr>
      <w:r>
        <w:rPr>
          <w:rFonts w:ascii="Calibri" w:hAnsi="Calibri" w:asciiTheme="minorHAnsi" w:hAnsiTheme="minorHAnsi"/>
          <w:b/>
          <w:bCs/>
          <w:sz w:val="28"/>
          <w:szCs w:val="28"/>
        </w:rPr>
        <w:t>Silent Reflection:</w:t>
      </w:r>
      <w:r>
        <w:rPr>
          <w:rFonts w:ascii="Calibri" w:hAnsi="Calibri" w:asciiTheme="minorHAnsi" w:hAnsiTheme="minorHAnsi"/>
          <w:sz w:val="28"/>
          <w:szCs w:val="28"/>
        </w:rPr>
        <w:t xml:space="preserve"> Please take a few moments to silently reflect on Luke’s Gospel, and what it means to you.</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i/>
          <w:i/>
          <w:iCs/>
          <w:sz w:val="28"/>
          <w:szCs w:val="28"/>
        </w:rPr>
      </w:pPr>
      <w:r>
        <w:rPr>
          <w:rFonts w:ascii="Calibri" w:hAnsi="Calibri" w:asciiTheme="minorHAnsi" w:hAnsiTheme="minorHAnsi"/>
          <w:b/>
          <w:bCs/>
          <w:sz w:val="28"/>
          <w:szCs w:val="28"/>
        </w:rPr>
        <w:t>Shared Reflection:</w:t>
      </w:r>
      <w:r>
        <w:rPr>
          <w:rFonts w:ascii="Calibri" w:hAnsi="Calibri" w:asciiTheme="minorHAnsi" w:hAnsiTheme="minorHAnsi"/>
          <w:sz w:val="28"/>
          <w:szCs w:val="28"/>
        </w:rPr>
        <w:t xml:space="preserve">  </w:t>
      </w:r>
      <w:r>
        <w:rPr>
          <w:rFonts w:ascii="Calibri" w:hAnsi="Calibri" w:asciiTheme="minorHAnsi" w:hAnsiTheme="minorHAnsi"/>
          <w:i/>
          <w:iCs/>
          <w:sz w:val="28"/>
          <w:szCs w:val="28"/>
        </w:rPr>
        <w:t>Share with the group a reflection or any question that touches you.</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numPr>
          <w:ilvl w:val="0"/>
          <w:numId w:val="1"/>
        </w:numPr>
        <w:rPr>
          <w:rFonts w:ascii="Calibri" w:hAnsi="Calibri" w:asciiTheme="minorHAnsi" w:hAnsiTheme="minorHAnsi"/>
          <w:sz w:val="28"/>
          <w:szCs w:val="28"/>
        </w:rPr>
      </w:pPr>
      <w:r>
        <w:rPr>
          <w:rFonts w:ascii="Calibri" w:hAnsi="Calibri" w:asciiTheme="minorHAnsi" w:hAnsiTheme="minorHAnsi"/>
          <w:sz w:val="28"/>
          <w:szCs w:val="28"/>
        </w:rPr>
        <w:t>What does Mary mean to you?</w:t>
      </w:r>
    </w:p>
    <w:p>
      <w:pPr>
        <w:pStyle w:val="Normal"/>
        <w:numPr>
          <w:ilvl w:val="0"/>
          <w:numId w:val="1"/>
        </w:numPr>
        <w:rPr>
          <w:rFonts w:ascii="Calibri" w:hAnsi="Calibri" w:asciiTheme="minorHAnsi" w:hAnsiTheme="minorHAnsi"/>
          <w:sz w:val="28"/>
          <w:szCs w:val="28"/>
        </w:rPr>
      </w:pPr>
      <w:r>
        <w:rPr>
          <w:rFonts w:ascii="Calibri" w:hAnsi="Calibri" w:asciiTheme="minorHAnsi" w:hAnsiTheme="minorHAnsi"/>
          <w:iCs/>
          <w:sz w:val="28"/>
          <w:szCs w:val="28"/>
        </w:rPr>
        <w:t>What in the life of Mary do you find most attractive? In what ways can you try to imitate Mary?</w:t>
      </w:r>
    </w:p>
    <w:p>
      <w:pPr>
        <w:pStyle w:val="Normal"/>
        <w:numPr>
          <w:ilvl w:val="0"/>
          <w:numId w:val="1"/>
        </w:numPr>
        <w:rPr>
          <w:rFonts w:ascii="Calibri" w:hAnsi="Calibri" w:asciiTheme="minorHAnsi" w:hAnsiTheme="minorHAnsi"/>
          <w:sz w:val="28"/>
          <w:szCs w:val="28"/>
        </w:rPr>
      </w:pPr>
      <w:bookmarkStart w:id="2" w:name="_GoBack"/>
      <w:bookmarkEnd w:id="2"/>
      <w:r>
        <w:rPr>
          <w:rFonts w:ascii="Calibri" w:hAnsi="Calibri" w:asciiTheme="minorHAnsi" w:hAnsiTheme="minorHAnsi"/>
          <w:sz w:val="28"/>
          <w:szCs w:val="28"/>
        </w:rPr>
        <w:t>By emulating Mary, how can you best go about affecting your community, your network of friends, co-workers and family, to create more devotees of Mary?</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Heading1"/>
        <w:rPr>
          <w:rFonts w:ascii="Calibri" w:hAnsi="Calibri" w:asciiTheme="minorHAnsi" w:hAnsiTheme="minorHAnsi"/>
          <w:sz w:val="28"/>
          <w:szCs w:val="28"/>
        </w:rPr>
      </w:pPr>
      <w:r>
        <w:rPr>
          <w:rFonts w:ascii="Calibri" w:hAnsi="Calibri" w:asciiTheme="minorHAnsi" w:hAnsiTheme="minorHAnsi"/>
          <w:sz w:val="28"/>
          <w:szCs w:val="28"/>
        </w:rPr>
        <w:t>Conversational Prayer</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ind w:left="2880" w:hanging="2880"/>
        <w:rPr>
          <w:rFonts w:ascii="Calibri" w:hAnsi="Calibri" w:asciiTheme="minorHAnsi" w:hAnsiTheme="minorHAnsi"/>
          <w:sz w:val="28"/>
          <w:szCs w:val="28"/>
        </w:rPr>
      </w:pPr>
      <w:r>
        <w:rPr>
          <w:rFonts w:ascii="Calibri" w:hAnsi="Calibri" w:asciiTheme="minorHAnsi" w:hAnsiTheme="minorHAnsi"/>
          <w:sz w:val="28"/>
          <w:szCs w:val="28"/>
        </w:rPr>
        <w:t xml:space="preserve">1.  Thank you, Lord.  Thank Jesus for people you care about, calling        </w:t>
      </w:r>
    </w:p>
    <w:p>
      <w:pPr>
        <w:pStyle w:val="Normal"/>
        <w:ind w:left="2880" w:hanging="2880"/>
        <w:rPr>
          <w:rFonts w:ascii="Calibri" w:hAnsi="Calibri" w:asciiTheme="minorHAnsi" w:hAnsiTheme="minorHAnsi"/>
          <w:sz w:val="28"/>
          <w:szCs w:val="28"/>
        </w:rPr>
      </w:pPr>
      <w:r>
        <w:rPr>
          <w:rFonts w:ascii="Calibri" w:hAnsi="Calibri" w:asciiTheme="minorHAnsi" w:hAnsiTheme="minorHAnsi"/>
          <w:sz w:val="28"/>
          <w:szCs w:val="28"/>
        </w:rPr>
        <w:t xml:space="preserve">                                    </w:t>
      </w:r>
      <w:r>
        <w:rPr>
          <w:rFonts w:ascii="Calibri" w:hAnsi="Calibri" w:asciiTheme="minorHAnsi" w:hAnsiTheme="minorHAnsi"/>
          <w:sz w:val="28"/>
          <w:szCs w:val="28"/>
        </w:rPr>
        <w:t>them by name.  Be audible and brief.</w:t>
      </w:r>
    </w:p>
    <w:p>
      <w:pPr>
        <w:pStyle w:val="Normal"/>
        <w:ind w:left="2880" w:hanging="2880"/>
        <w:rPr>
          <w:rFonts w:ascii="Calibri" w:hAnsi="Calibri" w:asciiTheme="minorHAnsi" w:hAnsiTheme="minorHAnsi"/>
          <w:sz w:val="28"/>
          <w:szCs w:val="28"/>
        </w:rPr>
      </w:pPr>
      <w:r>
        <w:rPr>
          <w:rFonts w:asciiTheme="minorHAnsi" w:hAnsiTheme="minorHAnsi" w:ascii="Calibri" w:hAnsi="Calibri"/>
          <w:sz w:val="28"/>
          <w:szCs w:val="28"/>
        </w:rPr>
      </w:r>
    </w:p>
    <w:p>
      <w:pPr>
        <w:pStyle w:val="Normal"/>
        <w:ind w:left="2880" w:hanging="2880"/>
        <w:rPr>
          <w:rFonts w:ascii="Calibri" w:hAnsi="Calibri" w:asciiTheme="minorHAnsi" w:hAnsiTheme="minorHAnsi"/>
          <w:sz w:val="28"/>
          <w:szCs w:val="28"/>
        </w:rPr>
      </w:pPr>
      <w:r>
        <w:rPr>
          <w:rFonts w:ascii="Calibri" w:hAnsi="Calibri" w:asciiTheme="minorHAnsi" w:hAnsiTheme="minorHAnsi"/>
          <w:sz w:val="28"/>
          <w:szCs w:val="28"/>
        </w:rPr>
        <w:t>2.  Help me, Lord.</w:t>
        <w:tab/>
        <w:t>Be honest, specific and to the point.  Jesus asks, “What do you want me to do for you?  Answer him by praying for yourself (that is, for your problems, for forgiveness, guidance, healing) using the pronoun “I” “my” and “me.</w:t>
      </w:r>
    </w:p>
    <w:p>
      <w:pPr>
        <w:pStyle w:val="Normal"/>
        <w:ind w:left="2880" w:hanging="2880"/>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Calibri" w:hAnsi="Calibri" w:asciiTheme="minorHAnsi" w:hAnsiTheme="minorHAnsi"/>
          <w:sz w:val="28"/>
          <w:szCs w:val="28"/>
        </w:rPr>
        <w:t xml:space="preserve">3. Help my brother/ sister Lord. Pray for each person by name when  </w:t>
      </w:r>
    </w:p>
    <w:p>
      <w:pPr>
        <w:pStyle w:val="Normal"/>
        <w:rPr>
          <w:rFonts w:ascii="Calibri" w:hAnsi="Calibri" w:asciiTheme="minorHAnsi" w:hAnsiTheme="minorHAnsi"/>
          <w:sz w:val="28"/>
          <w:szCs w:val="28"/>
        </w:rPr>
      </w:pPr>
      <w:r>
        <w:rPr>
          <w:rFonts w:ascii="Calibri" w:hAnsi="Calibri" w:asciiTheme="minorHAnsi" w:hAnsiTheme="minorHAnsi"/>
          <w:sz w:val="28"/>
          <w:szCs w:val="28"/>
        </w:rPr>
        <w:t xml:space="preserve">     </w:t>
      </w:r>
      <w:r>
        <w:rPr>
          <w:rFonts w:ascii="Calibri" w:hAnsi="Calibri" w:asciiTheme="minorHAnsi" w:hAnsiTheme="minorHAnsi"/>
          <w:sz w:val="28"/>
          <w:szCs w:val="28"/>
        </w:rPr>
        <w:t>you pray.</w:t>
      </w:r>
    </w:p>
    <w:p>
      <w:pPr>
        <w:pStyle w:val="Normal"/>
        <w:rPr>
          <w:rFonts w:ascii="Calibri" w:hAnsi="Calibri" w:asciiTheme="minorHAnsi" w:hAnsiTheme="minorHAnsi"/>
          <w:sz w:val="28"/>
          <w:szCs w:val="28"/>
        </w:rPr>
      </w:pPr>
      <w:r>
        <w:rPr>
          <w:rFonts w:ascii="Calibri" w:hAnsi="Calibri" w:asciiTheme="minorHAnsi" w:hAnsiTheme="minorHAnsi"/>
          <w:sz w:val="28"/>
          <w:szCs w:val="28"/>
        </w:rPr>
        <w:t xml:space="preserve">     </w:t>
      </w:r>
    </w:p>
    <w:p>
      <w:pPr>
        <w:pStyle w:val="Heading1"/>
        <w:jc w:val="center"/>
        <w:rPr>
          <w:rFonts w:ascii="Calibri" w:hAnsi="Calibri" w:asciiTheme="minorHAnsi" w:hAnsiTheme="minorHAnsi"/>
          <w:b w:val="false"/>
          <w:b w:val="false"/>
          <w:sz w:val="28"/>
          <w:szCs w:val="28"/>
          <w:u w:val="single"/>
        </w:rPr>
      </w:pPr>
      <w:r>
        <w:rPr>
          <w:rFonts w:ascii="Calibri" w:hAnsi="Calibri" w:asciiTheme="minorHAnsi" w:hAnsiTheme="minorHAnsi"/>
          <w:b w:val="false"/>
          <w:sz w:val="28"/>
          <w:szCs w:val="28"/>
          <w:u w:val="single"/>
        </w:rPr>
        <w:t>Closing Prayer</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b/>
          <w:b/>
          <w:sz w:val="28"/>
          <w:szCs w:val="28"/>
        </w:rPr>
      </w:pPr>
      <w:r>
        <w:rPr>
          <w:rFonts w:ascii="Calibri" w:hAnsi="Calibri" w:asciiTheme="minorHAnsi" w:hAnsiTheme="minorHAnsi"/>
          <w:b/>
          <w:sz w:val="28"/>
          <w:szCs w:val="28"/>
        </w:rPr>
        <w:t xml:space="preserve">Leader:  </w:t>
      </w:r>
      <w:r>
        <w:rPr>
          <w:rFonts w:ascii="Calibri" w:hAnsi="Calibri" w:asciiTheme="minorHAnsi" w:hAnsiTheme="minorHAnsi"/>
          <w:sz w:val="28"/>
          <w:szCs w:val="28"/>
        </w:rPr>
        <w:t xml:space="preserve">I pray Lord that all gathered here, and those brothers who are not with us this morning but are in our thoughts and our hearts, are open to being inspired by Mary, to live their lives more like your Mother, and fully accept her as their Mother. Amen.  </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b/>
          <w:b/>
          <w:sz w:val="28"/>
          <w:szCs w:val="28"/>
        </w:rPr>
      </w:pPr>
      <w:r>
        <w:rPr>
          <w:rFonts w:ascii="Calibri" w:hAnsi="Calibri" w:asciiTheme="minorHAnsi" w:hAnsiTheme="minorHAnsi"/>
          <w:b/>
          <w:sz w:val="28"/>
          <w:szCs w:val="28"/>
        </w:rPr>
        <w:t>All:  Our Father ……</w:t>
      </w:r>
    </w:p>
    <w:p>
      <w:pPr>
        <w:pStyle w:val="Normal"/>
        <w:rPr>
          <w:sz w:val="36"/>
          <w:szCs w:val="36"/>
        </w:rPr>
      </w:pPr>
      <w:r>
        <w:rPr>
          <w:sz w:val="36"/>
          <w:szCs w:val="36"/>
        </w:rPr>
      </w:r>
    </w:p>
    <w:p>
      <w:pPr>
        <w:pStyle w:val="Normal"/>
        <w:rPr/>
      </w:pPr>
      <w:r>
        <w:rPr/>
      </w:r>
    </w:p>
    <w:sectPr>
      <w:footerReference w:type="default" r:id="rId2"/>
      <w:type w:val="nextPage"/>
      <w:pgSz w:w="12240" w:h="15840"/>
      <w:pgMar w:left="864" w:right="864" w:header="0" w:top="576" w:footer="720" w:bottom="77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Page </w:t>
    </w:r>
    <w:r>
      <w:rPr/>
      <w:fldChar w:fldCharType="begin"/>
    </w:r>
    <w:r>
      <w:instrText> PAGE </w:instrText>
    </w:r>
    <w:r>
      <w:fldChar w:fldCharType="separate"/>
    </w:r>
    <w:r>
      <w:t>4</w:t>
    </w:r>
    <w:r>
      <w:fldChar w:fldCharType="end"/>
    </w:r>
    <w:r>
      <w:rPr>
        <w:rStyle w:val="Pagenumber"/>
      </w:rPr>
      <w:t xml:space="preserve"> of </w:t>
    </w:r>
    <w:r>
      <w:rPr>
        <w:rStyle w:val="Pagenumber"/>
      </w:rPr>
      <w:fldChar w:fldCharType="begin"/>
    </w:r>
    <w:r>
      <w:instrText> NUMPAGES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9"/>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rsid w:val="006e677d"/>
    <w:pPr>
      <w:keepNext/>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864308"/>
    <w:rPr>
      <w:color w:val="0000FF"/>
      <w:u w:val="single"/>
    </w:rPr>
  </w:style>
  <w:style w:type="character" w:styleId="Sup" w:customStyle="1">
    <w:name w:val="sup"/>
    <w:basedOn w:val="DefaultParagraphFont"/>
    <w:qFormat/>
    <w:rsid w:val="002b51bc"/>
    <w:rPr/>
  </w:style>
  <w:style w:type="character" w:styleId="Pagenumber">
    <w:name w:val="page number"/>
    <w:basedOn w:val="DefaultParagraphFont"/>
    <w:qFormat/>
    <w:rsid w:val="00834e4e"/>
    <w:rPr/>
  </w:style>
  <w:style w:type="character" w:styleId="Versetext3" w:customStyle="1">
    <w:name w:val="versetext3"/>
    <w:basedOn w:val="DefaultParagraphFont"/>
    <w:qFormat/>
    <w:rsid w:val="0041651e"/>
    <w:rPr/>
  </w:style>
  <w:style w:type="character" w:styleId="Versenum8" w:customStyle="1">
    <w:name w:val="versenum8"/>
    <w:basedOn w:val="DefaultParagraphFont"/>
    <w:qFormat/>
    <w:rsid w:val="0041651e"/>
    <w:rPr>
      <w:b/>
      <w:bCs/>
    </w:rPr>
  </w:style>
  <w:style w:type="character" w:styleId="Wordsofchrist" w:customStyle="1">
    <w:name w:val="wordsofchrist"/>
    <w:basedOn w:val="DefaultParagraphFont"/>
    <w:qFormat/>
    <w:rsid w:val="0041651e"/>
    <w:rPr/>
  </w:style>
  <w:style w:type="character" w:styleId="BalloonTextChar" w:customStyle="1">
    <w:name w:val="Balloon Text Char"/>
    <w:basedOn w:val="DefaultParagraphFont"/>
    <w:link w:val="BalloonText"/>
    <w:uiPriority w:val="99"/>
    <w:semiHidden/>
    <w:qFormat/>
    <w:rsid w:val="00b41fac"/>
    <w:rPr>
      <w:rFonts w:ascii="Tahoma" w:hAnsi="Tahoma" w:cs="Tahoma"/>
      <w:sz w:val="16"/>
      <w:szCs w:val="16"/>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Text" w:customStyle="1">
    <w:name w:val="text"/>
    <w:basedOn w:val="DefaultParagraphFont"/>
    <w:qFormat/>
    <w:rsid w:val="00864308"/>
    <w:rPr/>
  </w:style>
  <w:style w:type="character" w:styleId="Smallcaps" w:customStyle="1">
    <w:name w:val="small-caps"/>
    <w:basedOn w:val="DefaultParagraphFont"/>
    <w:qFormat/>
    <w:rsid w:val="00864308"/>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Title">
    <w:name w:val="Title"/>
    <w:basedOn w:val="Normal"/>
    <w:qFormat/>
    <w:pPr>
      <w:jc w:val="center"/>
    </w:pPr>
    <w:rPr>
      <w:b/>
      <w:bCs/>
    </w:rPr>
  </w:style>
  <w:style w:type="paragraph" w:styleId="NormalWeb">
    <w:name w:val="Normal (Web)"/>
    <w:basedOn w:val="Normal"/>
    <w:uiPriority w:val="99"/>
    <w:qFormat/>
    <w:rsid w:val="002b51bc"/>
    <w:pPr>
      <w:spacing w:beforeAutospacing="1" w:afterAutospacing="1"/>
    </w:pPr>
    <w:rPr/>
  </w:style>
  <w:style w:type="paragraph" w:styleId="Header">
    <w:name w:val="Header"/>
    <w:basedOn w:val="Normal"/>
    <w:rsid w:val="00834e4e"/>
    <w:pPr>
      <w:tabs>
        <w:tab w:val="center" w:pos="4320" w:leader="none"/>
        <w:tab w:val="right" w:pos="8640" w:leader="none"/>
      </w:tabs>
    </w:pPr>
    <w:rPr/>
  </w:style>
  <w:style w:type="paragraph" w:styleId="Footer">
    <w:name w:val="Footer"/>
    <w:basedOn w:val="Normal"/>
    <w:rsid w:val="00834e4e"/>
    <w:pPr>
      <w:tabs>
        <w:tab w:val="center" w:pos="4320" w:leader="none"/>
        <w:tab w:val="right" w:pos="8640" w:leader="none"/>
      </w:tabs>
    </w:pPr>
    <w:rPr/>
  </w:style>
  <w:style w:type="paragraph" w:styleId="ListParagraph">
    <w:name w:val="List Paragraph"/>
    <w:basedOn w:val="Normal"/>
    <w:uiPriority w:val="34"/>
    <w:qFormat/>
    <w:rsid w:val="00e03d4c"/>
    <w:pPr>
      <w:ind w:left="720" w:hanging="0"/>
    </w:pPr>
    <w:rPr/>
  </w:style>
  <w:style w:type="paragraph" w:styleId="BalloonText">
    <w:name w:val="Balloon Text"/>
    <w:basedOn w:val="Normal"/>
    <w:link w:val="BalloonTextChar"/>
    <w:uiPriority w:val="99"/>
    <w:semiHidden/>
    <w:unhideWhenUsed/>
    <w:qFormat/>
    <w:rsid w:val="00b41fac"/>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F77FC37F</Template>
  <TotalTime>0</TotalTime>
  <Application>LibreOffice/5.4.1.2$Windows_X86_64 LibreOffice_project/ea7cb86e6eeb2bf3a5af73a8f7777ac570321527</Application>
  <Pages>4</Pages>
  <Words>886</Words>
  <Characters>3866</Characters>
  <CharactersWithSpaces>4898</CharactersWithSpaces>
  <Paragraphs>55</Paragraphs>
  <Company>Networking Specialists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2019-01-15T14:14:00Z</dcterms:created>
  <dc:creator>David Galdi</dc:creator>
  <dc:description/>
  <dc:language>en-US</dc:language>
  <cp:lastModifiedBy>Reynolds, Thomas</cp:lastModifiedBy>
  <cp:lastPrinted>2019-01-15T14:11:00Z</cp:lastPrinted>
  <dcterms:modified xsi:type="dcterms:W3CDTF">2019-01-15T14:14:00Z</dcterms:modified>
  <cp:revision>3</cp:revision>
  <dc:subject/>
  <dc:title>Cornerstone Meeting – “Relaxation and Prayer”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Networking Specialists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